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                   CURRICULUM VITAE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4947920</wp:posOffset>
            </wp:positionH>
            <wp:positionV relativeFrom="paragraph">
              <wp:posOffset>63500</wp:posOffset>
            </wp:positionV>
            <wp:extent cx="1377950" cy="1764665"/>
            <wp:effectExtent b="0" l="0" r="0" t="0"/>
            <wp:wrapSquare wrapText="bothSides" distB="0" distT="0" distL="114300" distR="114300"/>
            <wp:docPr descr="20150516_191016_resized.jpg" id="7" name="image1.png"/>
            <a:graphic>
              <a:graphicData uri="http://schemas.openxmlformats.org/drawingml/2006/picture">
                <pic:pic>
                  <pic:nvPicPr>
                    <pic:cNvPr descr="20150516_191016_resized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764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tabs>
          <w:tab w:val="left" w:pos="4050"/>
        </w:tabs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Tel: +971528417009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anthonyifeanyi57@gmail.com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PERSONAL DATA 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               Agu Anthony Ifeanyi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Nationality:        Nig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Language:          English 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Sex:                    Male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Passport No:      A06345762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Visa Status:        Resident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Height:               1.79m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PACKING HELPER 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OBJECTIVE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objective is to seek the position of a Loader in an organization that recognizes efficiency; strive for excellency in all circumstances and to contribute my personal skills for the overall growth of the organization and achieve set goals.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KEY SKILLS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team worker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Proficient in English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Excellent communication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planner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to organize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Effective reporter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keeper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 literate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Depandable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Multi - task talented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work under pressure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Adaptable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Proficient in inventory control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DUTIES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Packing, weighing and labelling of materials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Marking Containers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Storing of items in the warehouse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hand tools, glues, adhesives, padding to package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Taking records of materials packed  inside warehouse.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Loading packaged items into containers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Unloading materials from trucks to warehouse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Discard damaged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Cleaning the working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Warehouse Attendant to Conduct inventory of stocks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Counting of materials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Adhere to company rules and  guidelines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WORKING EXPERIENCES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 :  LOADER/UNLOADING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</w:t>
        <w:tab/>
        <w:t xml:space="preserve">:  MACKSON INDUSTRIES PLC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</w:t>
        <w:tab/>
        <w:tab/>
        <w:t xml:space="preserve">:  PORT HARCOURT, NI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PERIOD</w:t>
        <w:tab/>
        <w:t xml:space="preserve">:  APRIL 2005 TO  APRIL 2010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</w:t>
        <w:tab/>
        <w:t xml:space="preserve">:  DOWELMAN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</w:t>
        <w:tab/>
        <w:t xml:space="preserve">:  DU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PORTS AUTHORITY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lace.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DUBAI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UAE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PERIOD</w:t>
        <w:tab/>
        <w:t xml:space="preserve">:  JUNE 2015 – JULY 2016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EDUCATION QUALIFICATION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Senior Secondary School Certificate (GCE)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HOBBIES: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Football, Reading and Travelling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Available on request</w:t>
      </w:r>
    </w:p>
    <w:p w:rsidR="00000000" w:rsidDel="00000000" w:rsidP="00000000" w:rsidRDefault="00000000" w:rsidRPr="00000000" w14:paraId="0000004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114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1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03B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947F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947F1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DefaultParagraphFont"/>
    <w:rsid w:val="008A0CEE"/>
  </w:style>
  <w:style w:type="character" w:styleId="ivg8pl0" w:customStyle="1">
    <w:name w:val="ivg8pl0"/>
    <w:basedOn w:val="DefaultParagraphFont"/>
    <w:rsid w:val="008A0CEE"/>
  </w:style>
  <w:style w:type="paragraph" w:styleId="ListParagraph">
    <w:name w:val="List Paragraph"/>
    <w:basedOn w:val="Normal"/>
    <w:uiPriority w:val="34"/>
    <w:qFormat w:val="1"/>
    <w:rsid w:val="008A0CE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nthonyifeanyi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